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5190" w14:textId="77777777" w:rsidR="007C0EA0" w:rsidRDefault="007C0EA0" w:rsidP="007C0EA0">
      <w:pPr>
        <w:pStyle w:val="Untertitel"/>
      </w:pPr>
      <w:r>
        <w:t>Anleitung für Lehrpersonen</w:t>
      </w:r>
    </w:p>
    <w:p w14:paraId="0D4FDF5A" w14:textId="77777777" w:rsidR="007C0EA0" w:rsidRDefault="007C0EA0" w:rsidP="007C0EA0">
      <w:pPr>
        <w:pStyle w:val="Titel"/>
      </w:pPr>
      <w:r>
        <w:t>Spiel Entscheidungslinie</w:t>
      </w:r>
    </w:p>
    <w:p w14:paraId="4C383199" w14:textId="77777777" w:rsidR="007C0EA0" w:rsidRDefault="007C0EA0" w:rsidP="007C0EA0">
      <w:pPr>
        <w:pStyle w:val="berschrift1"/>
      </w:pPr>
      <w:r>
        <w:t>Ziel des Spiels</w:t>
      </w:r>
    </w:p>
    <w:p w14:paraId="22D39360" w14:textId="77777777" w:rsidR="007C0EA0" w:rsidRDefault="007C0EA0" w:rsidP="007C0EA0">
      <w:r>
        <w:t>Bedingungen für Verzweigungen erkennen. Die Schülerinnen und Schüler lernen korrekte Entscheidungen zu treffen und lernen Formulierungen für Bedingungen zu finden. Diese Bedingungen werden in der Programmiersprache oft mit bedingten Wiederholungen kombiniert. In der digitalen Einladung können sie für den Einsatz von Frage- und Antwortelementen und anderen Entscheidungselementen verwendet werden.</w:t>
      </w:r>
    </w:p>
    <w:p w14:paraId="29C986B8" w14:textId="77777777" w:rsidR="007C0EA0" w:rsidRDefault="007C0EA0" w:rsidP="00300494">
      <w:pPr>
        <w:pStyle w:val="berschrift1"/>
      </w:pPr>
      <w:r>
        <w:t>Material:</w:t>
      </w:r>
    </w:p>
    <w:p w14:paraId="33420734" w14:textId="77777777" w:rsidR="007C0EA0" w:rsidRDefault="00415562" w:rsidP="007C0EA0">
      <w:r>
        <w:rPr>
          <w:noProof/>
          <w:lang w:val="de-DE" w:eastAsia="de-DE"/>
        </w:rPr>
        <w:drawing>
          <wp:anchor distT="0" distB="0" distL="360045" distR="360045" simplePos="0" relativeHeight="251662336" behindDoc="0" locked="1" layoutInCell="1" allowOverlap="1" wp14:anchorId="15CAA4C9" wp14:editId="1A2073AF">
            <wp:simplePos x="0" y="0"/>
            <wp:positionH relativeFrom="page">
              <wp:posOffset>4680585</wp:posOffset>
            </wp:positionH>
            <wp:positionV relativeFrom="paragraph">
              <wp:posOffset>0</wp:posOffset>
            </wp:positionV>
            <wp:extent cx="2520000" cy="364356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Stueh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643560"/>
                    </a:xfrm>
                    <a:prstGeom prst="rect">
                      <a:avLst/>
                    </a:prstGeom>
                  </pic:spPr>
                </pic:pic>
              </a:graphicData>
            </a:graphic>
            <wp14:sizeRelH relativeFrom="page">
              <wp14:pctWidth>0</wp14:pctWidth>
            </wp14:sizeRelH>
            <wp14:sizeRelV relativeFrom="page">
              <wp14:pctHeight>0</wp14:pctHeight>
            </wp14:sizeRelV>
          </wp:anchor>
        </w:drawing>
      </w:r>
      <w:r w:rsidR="007C0EA0">
        <w:t>Schnur oder Malerklebeband, Zettel, Schreib</w:t>
      </w:r>
      <w:r w:rsidR="00497929">
        <w:t>zeug, Münzen, Knöpfe oder Post-</w:t>
      </w:r>
      <w:proofErr w:type="spellStart"/>
      <w:r w:rsidR="00497929">
        <w:t>i</w:t>
      </w:r>
      <w:r w:rsidR="007C0EA0">
        <w:t>t</w:t>
      </w:r>
      <w:proofErr w:type="spellEnd"/>
      <w:r w:rsidR="007C0EA0">
        <w:t>-Zettel</w:t>
      </w:r>
    </w:p>
    <w:p w14:paraId="071B1EE0" w14:textId="77777777" w:rsidR="007C0EA0" w:rsidRDefault="007C0EA0" w:rsidP="00300494">
      <w:pPr>
        <w:pStyle w:val="berschrift1"/>
      </w:pPr>
      <w:r>
        <w:t>Inhalt:</w:t>
      </w:r>
    </w:p>
    <w:p w14:paraId="367C27B4" w14:textId="77777777" w:rsidR="007C0EA0" w:rsidRDefault="007C0EA0" w:rsidP="007C0EA0">
      <w:r>
        <w:t>Bedingungen, Verzweigungen</w:t>
      </w:r>
    </w:p>
    <w:p w14:paraId="540C044C" w14:textId="77777777" w:rsidR="007C0EA0" w:rsidRDefault="007C0EA0" w:rsidP="00300494">
      <w:pPr>
        <w:pStyle w:val="berschrift1"/>
      </w:pPr>
      <w:r>
        <w:t>Spielablauf:</w:t>
      </w:r>
    </w:p>
    <w:p w14:paraId="6C0DC4A1" w14:textId="77777777" w:rsidR="007C0EA0" w:rsidRDefault="007C0EA0" w:rsidP="007C0EA0">
      <w:pPr>
        <w:pStyle w:val="Aufzhlungszeichen"/>
      </w:pPr>
      <w:r>
        <w:t xml:space="preserve">Am Boden wird eine Linie mit Schnur oder Malerklebband in Form gelegt. Die eine Seite der Linie steht für «Wahr», die andere Seite für «Falsch». Die </w:t>
      </w:r>
      <w:proofErr w:type="spellStart"/>
      <w:r>
        <w:t>SuS</w:t>
      </w:r>
      <w:proofErr w:type="spellEnd"/>
      <w:r>
        <w:t xml:space="preserve"> stehen an der Linie.</w:t>
      </w:r>
    </w:p>
    <w:p w14:paraId="673D3957" w14:textId="77777777" w:rsidR="007C0EA0" w:rsidRPr="007C0EA0" w:rsidRDefault="007C0EA0" w:rsidP="007C0EA0"/>
    <w:p w14:paraId="32CDAB54" w14:textId="77777777" w:rsidR="007C0EA0" w:rsidRDefault="007C0EA0" w:rsidP="007C0EA0">
      <w:pPr>
        <w:pStyle w:val="Aufzhlungszeichen"/>
      </w:pPr>
      <w:r>
        <w:t xml:space="preserve">Die </w:t>
      </w:r>
      <w:proofErr w:type="spellStart"/>
      <w:r>
        <w:t>SuS</w:t>
      </w:r>
      <w:proofErr w:type="spellEnd"/>
      <w:r>
        <w:t xml:space="preserve"> bekommen komplett verschiedene Bedingungen vorgelesen und sollen sich möglichst schnell für «Wahr» oder «Falsch» ent</w:t>
      </w:r>
      <w:r w:rsidR="00415562">
        <w:softHyphen/>
      </w:r>
      <w:r w:rsidR="00497929">
        <w:t>scheiden. Wer sich als E</w:t>
      </w:r>
      <w:r>
        <w:t>rster entscheidet, bekommt ein zusätzliches «Leben» (am Anfang sind es 3), und wer falsch steht, dem wird ein «Leben» abgezogen. (z.</w:t>
      </w:r>
      <w:r w:rsidR="00497929">
        <w:t xml:space="preserve"> B. Knöpfe, Münzen oder Post-</w:t>
      </w:r>
      <w:proofErr w:type="spellStart"/>
      <w:r w:rsidR="00497929">
        <w:t>i</w:t>
      </w:r>
      <w:r>
        <w:t>t</w:t>
      </w:r>
      <w:proofErr w:type="spellEnd"/>
      <w:r>
        <w:t>-Zettel)</w:t>
      </w:r>
    </w:p>
    <w:p w14:paraId="17327E80" w14:textId="77777777" w:rsidR="007C0EA0" w:rsidRPr="007C0EA0" w:rsidRDefault="007C0EA0" w:rsidP="007C0EA0"/>
    <w:p w14:paraId="072BA4D5" w14:textId="77777777" w:rsidR="007C0EA0" w:rsidRDefault="007C0EA0" w:rsidP="007C0EA0">
      <w:pPr>
        <w:pStyle w:val="Aufzhlungszeichen"/>
      </w:pPr>
      <w:r>
        <w:t xml:space="preserve">Die Bedingungen können zunächst aus dem Alltag und sehr einfach sein. Sie sollten </w:t>
      </w:r>
      <w:proofErr w:type="gramStart"/>
      <w:r>
        <w:t>gemäss der Bedingungen</w:t>
      </w:r>
      <w:proofErr w:type="gramEnd"/>
      <w:r>
        <w:t xml:space="preserve"> in der Informatiksprache jeweils mit WENN beginnen:</w:t>
      </w:r>
      <w:r>
        <w:br/>
        <w:t xml:space="preserve">Wenn </w:t>
      </w:r>
      <w:r w:rsidRPr="007C0EA0">
        <w:t>heute die Sonne scheint …</w:t>
      </w:r>
      <w:r>
        <w:br/>
      </w:r>
      <w:r w:rsidRPr="007C0EA0">
        <w:t>Wenn die Pause schon vorbei ist …</w:t>
      </w:r>
      <w:r>
        <w:br/>
      </w:r>
      <w:r w:rsidRPr="007C0EA0">
        <w:t>Wenn die Lehrperson sehr freundlich ist … (</w:t>
      </w:r>
      <w:proofErr w:type="spellStart"/>
      <w:r w:rsidRPr="007C0EA0">
        <w:t>SuS</w:t>
      </w:r>
      <w:proofErr w:type="spellEnd"/>
      <w:r w:rsidRPr="007C0EA0">
        <w:t xml:space="preserve"> fragen, warum diese Bedingung </w:t>
      </w:r>
      <w:r>
        <w:br/>
      </w:r>
      <w:r w:rsidRPr="007C0EA0">
        <w:t>vom Comput</w:t>
      </w:r>
      <w:r w:rsidR="00497929">
        <w:t>er nicht bearbeitet werden kann.)</w:t>
      </w:r>
      <w:r w:rsidRPr="007C0EA0">
        <w:t xml:space="preserve"> </w:t>
      </w:r>
      <w:r>
        <w:br/>
      </w:r>
      <w:r w:rsidRPr="007C0EA0">
        <w:t>Ist nicht</w:t>
      </w:r>
      <w:r>
        <w:t xml:space="preserve"> eindeutig mit WAHR oder FALSCH beantwortbar: Gefühle, Meinung)</w:t>
      </w:r>
    </w:p>
    <w:p w14:paraId="305F38ED" w14:textId="77777777" w:rsidR="007C0EA0" w:rsidRPr="007C0EA0" w:rsidRDefault="007C0EA0" w:rsidP="007C0EA0"/>
    <w:p w14:paraId="5017A2C1" w14:textId="77777777" w:rsidR="007C0EA0" w:rsidRDefault="007C0EA0" w:rsidP="007C0EA0">
      <w:pPr>
        <w:pStyle w:val="Aufzhlungszeichen"/>
      </w:pPr>
      <w:r>
        <w:t>Bedingungen können auch verknüpft werden:</w:t>
      </w:r>
      <w:r>
        <w:br/>
        <w:t>Wenn es heute Mittwoch ist und wir Informatikunterricht haben …</w:t>
      </w:r>
      <w:r>
        <w:br/>
        <w:t>Wenn Eisbären am Südpol leben und Elefanten in Afrika ...</w:t>
      </w:r>
      <w:r>
        <w:br/>
        <w:t>Wenn 4 + 4 = 16 und 24 -13 = 12 …</w:t>
      </w:r>
    </w:p>
    <w:p w14:paraId="35CBAAF8" w14:textId="77777777" w:rsidR="007C0EA0" w:rsidRPr="007C0EA0" w:rsidRDefault="007C0EA0" w:rsidP="007C0EA0"/>
    <w:p w14:paraId="616AB24D" w14:textId="77777777" w:rsidR="007C0EA0" w:rsidRDefault="007C0EA0" w:rsidP="007C0EA0">
      <w:pPr>
        <w:pStyle w:val="Aufzhlungszeichen"/>
      </w:pPr>
      <w:r>
        <w:t xml:space="preserve">Bedingungen, die von den </w:t>
      </w:r>
      <w:proofErr w:type="spellStart"/>
      <w:r>
        <w:t>SuS</w:t>
      </w:r>
      <w:proofErr w:type="spellEnd"/>
      <w:r>
        <w:t xml:space="preserve"> unterschiedlich beantwortet werden:</w:t>
      </w:r>
      <w:r>
        <w:br/>
        <w:t>Wenn du im März Geburtstag hast und kleiner als 1 ½ m bist …</w:t>
      </w:r>
      <w:r>
        <w:br/>
        <w:t>Wenn du gerne wandern gehst und Höhenangst hast ...</w:t>
      </w:r>
    </w:p>
    <w:p w14:paraId="55471561" w14:textId="77777777" w:rsidR="007C0EA0" w:rsidRPr="007C0EA0" w:rsidRDefault="007C0EA0" w:rsidP="007C0EA0"/>
    <w:p w14:paraId="230C092D" w14:textId="77777777" w:rsidR="007C0EA0" w:rsidRDefault="007C0EA0" w:rsidP="00AB25DF">
      <w:pPr>
        <w:pStyle w:val="berschrift1"/>
      </w:pPr>
      <w:r>
        <w:rPr>
          <w:noProof/>
          <w:lang w:val="de-DE" w:eastAsia="de-DE"/>
        </w:rPr>
        <w:lastRenderedPageBreak/>
        <w:drawing>
          <wp:anchor distT="0" distB="0" distL="360045" distR="360045" simplePos="0" relativeHeight="251663360" behindDoc="1" locked="1" layoutInCell="1" allowOverlap="1" wp14:anchorId="6A02D10C" wp14:editId="091A9659">
            <wp:simplePos x="0" y="0"/>
            <wp:positionH relativeFrom="page">
              <wp:posOffset>683895</wp:posOffset>
            </wp:positionH>
            <wp:positionV relativeFrom="page">
              <wp:posOffset>846455</wp:posOffset>
            </wp:positionV>
            <wp:extent cx="6550025" cy="345440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ox_Spiel_Entscheidungslinie.jpg"/>
                    <pic:cNvPicPr/>
                  </pic:nvPicPr>
                  <pic:blipFill>
                    <a:blip r:embed="rId9">
                      <a:extLst>
                        <a:ext uri="{28A0092B-C50C-407E-A947-70E740481C1C}">
                          <a14:useLocalDpi xmlns:a14="http://schemas.microsoft.com/office/drawing/2010/main" val="0"/>
                        </a:ext>
                      </a:extLst>
                    </a:blip>
                    <a:stretch>
                      <a:fillRect/>
                    </a:stretch>
                  </pic:blipFill>
                  <pic:spPr>
                    <a:xfrm>
                      <a:off x="0" y="0"/>
                      <a:ext cx="6550025" cy="3454400"/>
                    </a:xfrm>
                    <a:prstGeom prst="rect">
                      <a:avLst/>
                    </a:prstGeom>
                  </pic:spPr>
                </pic:pic>
              </a:graphicData>
            </a:graphic>
            <wp14:sizeRelH relativeFrom="margin">
              <wp14:pctWidth>0</wp14:pctWidth>
            </wp14:sizeRelH>
            <wp14:sizeRelV relativeFrom="margin">
              <wp14:pctHeight>0</wp14:pctHeight>
            </wp14:sizeRelV>
          </wp:anchor>
        </w:drawing>
      </w:r>
      <w:r>
        <w:t>Spielvarianten</w:t>
      </w:r>
    </w:p>
    <w:p w14:paraId="1FC8BC25" w14:textId="77777777" w:rsidR="007C0EA0" w:rsidRDefault="007C0EA0" w:rsidP="007C0EA0">
      <w:pPr>
        <w:pStyle w:val="Aufzhlungszeichen"/>
      </w:pPr>
      <w:r>
        <w:t xml:space="preserve">Am lustigsten wird das Spiel, wenn man eher schnell mit etwas «Action» spielt. Der Lerneffekt ist am besten, </w:t>
      </w:r>
      <w:r>
        <w:br/>
        <w:t xml:space="preserve">wenn die </w:t>
      </w:r>
      <w:proofErr w:type="spellStart"/>
      <w:r>
        <w:t>SuS</w:t>
      </w:r>
      <w:proofErr w:type="spellEnd"/>
      <w:r>
        <w:t xml:space="preserve"> selbst Bedingungen entwickeln und aktiv bei der Auflösung helfen.</w:t>
      </w:r>
      <w:r>
        <w:br/>
        <w:t>Hier wird die Formulierung von Bedingungen von bedingten Schleifen erlernt.</w:t>
      </w:r>
    </w:p>
    <w:p w14:paraId="72E6A524" w14:textId="77777777" w:rsidR="007C0EA0" w:rsidRDefault="007C0EA0" w:rsidP="007C0EA0"/>
    <w:p w14:paraId="155A3DC8" w14:textId="77777777" w:rsidR="007C0EA0" w:rsidRDefault="007C0EA0" w:rsidP="007C0EA0">
      <w:pPr>
        <w:pStyle w:val="Aufzhlungszeichen"/>
      </w:pPr>
      <w:r>
        <w:t xml:space="preserve">Je nach Klasse und Interesse formuliert die LP einige lustige Bedingungen und regt mit dieser humorvollen, persönlichen Variante die </w:t>
      </w:r>
      <w:proofErr w:type="spellStart"/>
      <w:r>
        <w:t>SuS</w:t>
      </w:r>
      <w:proofErr w:type="spellEnd"/>
      <w:r>
        <w:t xml:space="preserve"> an, selbst personenbezogene Bedingungen zu formulieren.</w:t>
      </w:r>
      <w:r>
        <w:br/>
        <w:t>Es werden Anwendungen von Bedingungen aus dem Alltag erkannt.</w:t>
      </w:r>
    </w:p>
    <w:p w14:paraId="4200E41E" w14:textId="77777777" w:rsidR="007C0EA0" w:rsidRDefault="007C0EA0" w:rsidP="007C0EA0">
      <w:pPr>
        <w:pStyle w:val="berschrift1"/>
      </w:pPr>
      <w:r>
        <w:t>Bezug zu Scratch-Programmierung digitale Einladung</w:t>
      </w:r>
    </w:p>
    <w:p w14:paraId="373C3129" w14:textId="77777777" w:rsidR="007C0EA0" w:rsidRDefault="007C0EA0" w:rsidP="007C0EA0">
      <w:r>
        <w:t>In Scratch kann die bedingte Schleife dazu verwendet werden, eine Entscheidung zu programmieren. Es wird auf eine bestimmte Bedingung gewartet, bevor eine Programmier-Schleife ausgeführt wird. So kann zum Beispiel nach einer Frage auf eine bestimmte Antwort gewartet werden, bevor eine Folgeaktion durchgeführt wird. Oder die digitale Ein</w:t>
      </w:r>
      <w:r w:rsidR="005B67BF">
        <w:softHyphen/>
      </w:r>
      <w:r>
        <w:t>ladung führt eine Programm-Schleife so lange aus, bis eine Bedingung eintritt, welche zu einem Wechsel im Programm führt. Diese Form der Programmierung eröffnet</w:t>
      </w:r>
      <w:r w:rsidR="005B67BF">
        <w:t xml:space="preserve"> </w:t>
      </w:r>
      <w:r>
        <w:t>sehr viele Möglichkeiten und kann schon recht komplexe und ver</w:t>
      </w:r>
      <w:r w:rsidR="005B67BF">
        <w:softHyphen/>
      </w:r>
      <w:r>
        <w:t>schachtelte Programme möglich machen.</w:t>
      </w:r>
    </w:p>
    <w:p w14:paraId="1B36B8B4" w14:textId="7910EABD" w:rsidR="007C0EA0" w:rsidRDefault="007C0EA0" w:rsidP="007C0EA0"/>
    <w:p w14:paraId="1D589DD2" w14:textId="190A529E" w:rsidR="00300494" w:rsidRDefault="00A014DD" w:rsidP="007C0EA0">
      <w:r>
        <w:rPr>
          <w:noProof/>
        </w:rPr>
        <w:drawing>
          <wp:anchor distT="0" distB="0" distL="114300" distR="114300" simplePos="0" relativeHeight="251661824" behindDoc="0" locked="0" layoutInCell="1" allowOverlap="1" wp14:anchorId="21A1D7B5" wp14:editId="7819D1C6">
            <wp:simplePos x="0" y="0"/>
            <wp:positionH relativeFrom="column">
              <wp:posOffset>-635</wp:posOffset>
            </wp:positionH>
            <wp:positionV relativeFrom="paragraph">
              <wp:posOffset>10795</wp:posOffset>
            </wp:positionV>
            <wp:extent cx="1800000" cy="101189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011892"/>
                    </a:xfrm>
                    <a:prstGeom prst="rect">
                      <a:avLst/>
                    </a:prstGeom>
                  </pic:spPr>
                </pic:pic>
              </a:graphicData>
            </a:graphic>
            <wp14:sizeRelH relativeFrom="margin">
              <wp14:pctWidth>0</wp14:pctWidth>
            </wp14:sizeRelH>
            <wp14:sizeRelV relativeFrom="margin">
              <wp14:pctHeight>0</wp14:pctHeight>
            </wp14:sizeRelV>
          </wp:anchor>
        </w:drawing>
      </w:r>
      <w:r w:rsidR="00300494">
        <w:t>Abbildung links:</w:t>
      </w:r>
    </w:p>
    <w:p w14:paraId="6BAB3F41" w14:textId="77777777" w:rsidR="007C0EA0" w:rsidRDefault="007C0EA0" w:rsidP="007C0EA0">
      <w:r>
        <w:t>Beispiel für eine bedingte Schleife. Sie wartet darauf, dass sich eine Figur (Sprite) auf 200 in der x-Achse nach rechts verschoben hat. Sobald diese exakte Bedingung eintritt, springt die Figur auf -200 zurück und wartet</w:t>
      </w:r>
      <w:r w:rsidR="00300494">
        <w:t xml:space="preserve"> </w:t>
      </w:r>
      <w:r>
        <w:t>0.1</w:t>
      </w:r>
      <w:r w:rsidR="00300494">
        <w:t> </w:t>
      </w:r>
      <w:r>
        <w:t>Sekunden.</w:t>
      </w:r>
    </w:p>
    <w:p w14:paraId="23A682C5" w14:textId="77777777" w:rsidR="007C0EA0" w:rsidRDefault="007C0EA0" w:rsidP="007C0EA0"/>
    <w:p w14:paraId="45F3979B" w14:textId="77777777" w:rsidR="00300494" w:rsidRDefault="00300494" w:rsidP="007C0EA0"/>
    <w:p w14:paraId="2D0BFF8F" w14:textId="77777777" w:rsidR="005B67BF" w:rsidRDefault="005B67BF" w:rsidP="007C0EA0"/>
    <w:p w14:paraId="4057DA28" w14:textId="77777777" w:rsidR="00300494" w:rsidRDefault="00300494" w:rsidP="005B67BF">
      <w:pPr>
        <w:pStyle w:val="StdHalbeBlindzeile"/>
      </w:pPr>
    </w:p>
    <w:p w14:paraId="0558F5C5" w14:textId="08623E02" w:rsidR="00300494" w:rsidRDefault="00A014DD" w:rsidP="007C0EA0">
      <w:r>
        <w:rPr>
          <w:noProof/>
        </w:rPr>
        <w:drawing>
          <wp:anchor distT="0" distB="0" distL="114300" distR="114300" simplePos="0" relativeHeight="251665408" behindDoc="0" locked="0" layoutInCell="1" allowOverlap="1" wp14:anchorId="3BF1927E" wp14:editId="6D168F9D">
            <wp:simplePos x="0" y="0"/>
            <wp:positionH relativeFrom="column">
              <wp:posOffset>-635</wp:posOffset>
            </wp:positionH>
            <wp:positionV relativeFrom="paragraph">
              <wp:posOffset>1270</wp:posOffset>
            </wp:positionV>
            <wp:extent cx="1800000" cy="1182447"/>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182447"/>
                    </a:xfrm>
                    <a:prstGeom prst="rect">
                      <a:avLst/>
                    </a:prstGeom>
                  </pic:spPr>
                </pic:pic>
              </a:graphicData>
            </a:graphic>
            <wp14:sizeRelH relativeFrom="margin">
              <wp14:pctWidth>0</wp14:pctWidth>
            </wp14:sizeRelH>
            <wp14:sizeRelV relativeFrom="margin">
              <wp14:pctHeight>0</wp14:pctHeight>
            </wp14:sizeRelV>
          </wp:anchor>
        </w:drawing>
      </w:r>
      <w:r w:rsidR="007C0EA0">
        <w:t>Abbildu</w:t>
      </w:r>
      <w:r w:rsidR="00300494">
        <w:t>n</w:t>
      </w:r>
      <w:r w:rsidR="007C0EA0">
        <w:t>g</w:t>
      </w:r>
      <w:r w:rsidR="00300494">
        <w:t xml:space="preserve"> rechts:</w:t>
      </w:r>
    </w:p>
    <w:p w14:paraId="40D933C0" w14:textId="77777777" w:rsidR="00B846C6" w:rsidRDefault="007C0EA0" w:rsidP="007C0EA0">
      <w:r>
        <w:t>Bei einem Ton (Mikrofon), der die Lautstärke 10 übersteigt, wird die darauf</w:t>
      </w:r>
      <w:r w:rsidR="00300494">
        <w:softHyphen/>
      </w:r>
      <w:r>
        <w:t>folgende Endlosschlaufe ausgeführt.</w:t>
      </w:r>
      <w:r w:rsidR="00300494">
        <w:t xml:space="preserve"> </w:t>
      </w:r>
      <w:r>
        <w:t>Diese bewegt eine Katze sogar mit einem Kostümwechsel (Aussehen</w:t>
      </w:r>
      <w:r w:rsidR="00300494">
        <w:t xml:space="preserve"> </w:t>
      </w:r>
      <w:r>
        <w:t>ändert sich) über die Bühne hin und her.</w:t>
      </w:r>
    </w:p>
    <w:p w14:paraId="67A31487" w14:textId="77777777" w:rsidR="005B67BF" w:rsidRDefault="005B67BF" w:rsidP="007C0EA0">
      <w:bookmarkStart w:id="0" w:name="_GoBack"/>
      <w:bookmarkEnd w:id="0"/>
    </w:p>
    <w:p w14:paraId="76577FB1" w14:textId="77777777" w:rsidR="005B67BF" w:rsidRPr="007C0EA0" w:rsidRDefault="005B67BF" w:rsidP="005B67BF">
      <w:pPr>
        <w:pStyle w:val="LMVQuelle"/>
        <w:framePr w:h="227" w:hRule="exact" w:wrap="around" w:y="15480"/>
      </w:pPr>
      <w:r w:rsidRPr="005B67BF">
        <w:t xml:space="preserve">Scratch wird von der </w:t>
      </w:r>
      <w:proofErr w:type="spellStart"/>
      <w:r w:rsidRPr="005B67BF">
        <w:t>Lifelong</w:t>
      </w:r>
      <w:proofErr w:type="spellEnd"/>
      <w:r w:rsidRPr="005B67BF">
        <w:t>-Kindergarten-Group am MIT-Media-Lab entwickelt. Siehe https://scratch.mit.edu.</w:t>
      </w:r>
    </w:p>
    <w:sectPr w:rsidR="005B67BF" w:rsidRPr="007C0EA0" w:rsidSect="00321841">
      <w:headerReference w:type="default" r:id="rId12"/>
      <w:footerReference w:type="default" r:id="rId13"/>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10F2" w14:textId="77777777" w:rsidR="00D46B0B" w:rsidRDefault="00D46B0B" w:rsidP="00FB0212">
      <w:pPr>
        <w:spacing w:line="240" w:lineRule="auto"/>
      </w:pPr>
      <w:r>
        <w:separator/>
      </w:r>
    </w:p>
  </w:endnote>
  <w:endnote w:type="continuationSeparator" w:id="0">
    <w:p w14:paraId="7E6E500F" w14:textId="77777777" w:rsidR="00D46B0B" w:rsidRDefault="00D46B0B"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20DD"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8B1E86">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8B1E86">
      <w:rPr>
        <w:b/>
        <w:noProof/>
      </w:rPr>
      <w:t>1</w:t>
    </w:r>
    <w:r w:rsidR="001809AA" w:rsidRPr="00020912">
      <w:rPr>
        <w:b/>
        <w:noProof/>
      </w:rPr>
      <w:fldChar w:fldCharType="end"/>
    </w:r>
  </w:p>
  <w:p w14:paraId="322395E1" w14:textId="77777777" w:rsidR="00FB0212" w:rsidRDefault="009810F5">
    <w:pPr>
      <w:pStyle w:val="Fuzeile"/>
    </w:pPr>
    <w:r>
      <w:rPr>
        <w:noProof/>
        <w:lang w:val="de-DE" w:eastAsia="de-DE"/>
      </w:rPr>
      <w:drawing>
        <wp:anchor distT="0" distB="0" distL="114300" distR="114300" simplePos="0" relativeHeight="251656704" behindDoc="1" locked="1" layoutInCell="1" allowOverlap="1" wp14:anchorId="1F26CE25" wp14:editId="2EBF23C1">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2624" w14:textId="77777777" w:rsidR="00D46B0B" w:rsidRDefault="00D46B0B" w:rsidP="00FB0212">
      <w:pPr>
        <w:spacing w:line="240" w:lineRule="auto"/>
      </w:pPr>
    </w:p>
  </w:footnote>
  <w:footnote w:type="continuationSeparator" w:id="0">
    <w:p w14:paraId="55C2671C" w14:textId="77777777" w:rsidR="00D46B0B" w:rsidRDefault="00D46B0B"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4150" w14:textId="2594595D" w:rsidR="00FB0212" w:rsidRPr="00020912" w:rsidRDefault="007C0EA0">
    <w:pPr>
      <w:pStyle w:val="Kopfzeile"/>
    </w:pPr>
    <w:r>
      <w:t>Informatik</w:t>
    </w:r>
    <w:r w:rsidR="008B1E86">
      <w:t xml:space="preserve"> – Programmierte Welten</w:t>
    </w:r>
    <w:r w:rsidR="00FB0212">
      <w:tab/>
    </w:r>
    <w:r>
      <w:rPr>
        <w:b/>
      </w:rPr>
      <w:t>Programmieren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EA0"/>
    <w:rsid w:val="00020912"/>
    <w:rsid w:val="000536B5"/>
    <w:rsid w:val="00057C6D"/>
    <w:rsid w:val="00077474"/>
    <w:rsid w:val="00105A6C"/>
    <w:rsid w:val="00170D9E"/>
    <w:rsid w:val="001809AA"/>
    <w:rsid w:val="00186147"/>
    <w:rsid w:val="001E1F6D"/>
    <w:rsid w:val="00225A95"/>
    <w:rsid w:val="002502B0"/>
    <w:rsid w:val="00251786"/>
    <w:rsid w:val="002A03E5"/>
    <w:rsid w:val="002D53D6"/>
    <w:rsid w:val="00300494"/>
    <w:rsid w:val="00314D27"/>
    <w:rsid w:val="00321841"/>
    <w:rsid w:val="00342238"/>
    <w:rsid w:val="003838FC"/>
    <w:rsid w:val="003B66F4"/>
    <w:rsid w:val="003E14BF"/>
    <w:rsid w:val="003F00C0"/>
    <w:rsid w:val="004071A2"/>
    <w:rsid w:val="00415562"/>
    <w:rsid w:val="004202F9"/>
    <w:rsid w:val="004978B5"/>
    <w:rsid w:val="00497929"/>
    <w:rsid w:val="004D7D20"/>
    <w:rsid w:val="00525EF5"/>
    <w:rsid w:val="00531F79"/>
    <w:rsid w:val="00542FC8"/>
    <w:rsid w:val="00552732"/>
    <w:rsid w:val="005B67BF"/>
    <w:rsid w:val="006542BD"/>
    <w:rsid w:val="0067080D"/>
    <w:rsid w:val="0069632F"/>
    <w:rsid w:val="007030A6"/>
    <w:rsid w:val="0074357E"/>
    <w:rsid w:val="00751901"/>
    <w:rsid w:val="00752325"/>
    <w:rsid w:val="00761683"/>
    <w:rsid w:val="007B4AC6"/>
    <w:rsid w:val="007C0EA0"/>
    <w:rsid w:val="007C5C29"/>
    <w:rsid w:val="007D17AB"/>
    <w:rsid w:val="007D6F67"/>
    <w:rsid w:val="007D7235"/>
    <w:rsid w:val="007E2A2C"/>
    <w:rsid w:val="00810980"/>
    <w:rsid w:val="00823406"/>
    <w:rsid w:val="00857971"/>
    <w:rsid w:val="00885ED1"/>
    <w:rsid w:val="008B1E86"/>
    <w:rsid w:val="008C07AF"/>
    <w:rsid w:val="008D3A9F"/>
    <w:rsid w:val="008E22D5"/>
    <w:rsid w:val="009161C4"/>
    <w:rsid w:val="00932C5C"/>
    <w:rsid w:val="00941A48"/>
    <w:rsid w:val="009577BF"/>
    <w:rsid w:val="009810F5"/>
    <w:rsid w:val="009B3439"/>
    <w:rsid w:val="009D5780"/>
    <w:rsid w:val="00A014DD"/>
    <w:rsid w:val="00A368BB"/>
    <w:rsid w:val="00A67B59"/>
    <w:rsid w:val="00A951EC"/>
    <w:rsid w:val="00AA10D7"/>
    <w:rsid w:val="00AB25DF"/>
    <w:rsid w:val="00AD3C46"/>
    <w:rsid w:val="00B21936"/>
    <w:rsid w:val="00B30255"/>
    <w:rsid w:val="00B654EA"/>
    <w:rsid w:val="00B846C6"/>
    <w:rsid w:val="00B90177"/>
    <w:rsid w:val="00BB5AE8"/>
    <w:rsid w:val="00BE21F3"/>
    <w:rsid w:val="00BE7A75"/>
    <w:rsid w:val="00BF48FA"/>
    <w:rsid w:val="00C44D44"/>
    <w:rsid w:val="00C6038B"/>
    <w:rsid w:val="00C966BC"/>
    <w:rsid w:val="00CB7519"/>
    <w:rsid w:val="00D46B0B"/>
    <w:rsid w:val="00D53554"/>
    <w:rsid w:val="00D61051"/>
    <w:rsid w:val="00D615EE"/>
    <w:rsid w:val="00D673E3"/>
    <w:rsid w:val="00DA3715"/>
    <w:rsid w:val="00DA4F15"/>
    <w:rsid w:val="00DC7851"/>
    <w:rsid w:val="00DE194C"/>
    <w:rsid w:val="00E16F71"/>
    <w:rsid w:val="00E21736"/>
    <w:rsid w:val="00E6707D"/>
    <w:rsid w:val="00ED389A"/>
    <w:rsid w:val="00EF7DFD"/>
    <w:rsid w:val="00F70BDE"/>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85EBD"/>
  <w15:docId w15:val="{B9061CD8-01AE-4B8C-9C4D-838663D2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5B67BF"/>
    <w:pPr>
      <w:keepNext/>
      <w:keepLines/>
      <w:spacing w:before="44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IntelligenterLink1">
    <w:name w:val="Intelligenter Link1"/>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5B67BF"/>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10CD-E558-43A3-AC1D-909A80B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LMV_SG_inform-at-21.dotx</Template>
  <TotalTime>0</TotalTime>
  <Pages>1</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Marcel Jent FLP</cp:lastModifiedBy>
  <cp:revision>6</cp:revision>
  <cp:lastPrinted>2019-02-22T20:04:00Z</cp:lastPrinted>
  <dcterms:created xsi:type="dcterms:W3CDTF">2017-04-07T16:33:00Z</dcterms:created>
  <dcterms:modified xsi:type="dcterms:W3CDTF">2019-02-22T20:04:00Z</dcterms:modified>
</cp:coreProperties>
</file>