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B99B0" w14:textId="77777777" w:rsidR="002E5A00" w:rsidRDefault="002E5A00" w:rsidP="002E5A00">
      <w:pPr>
        <w:pStyle w:val="Untertitel"/>
      </w:pPr>
      <w:r>
        <w:t>Anleitung für Lehrpersonen</w:t>
      </w:r>
    </w:p>
    <w:p w14:paraId="6483A304" w14:textId="77777777" w:rsidR="002E5A00" w:rsidRDefault="002E5A00" w:rsidP="002E5A00">
      <w:pPr>
        <w:pStyle w:val="Titel"/>
        <w:rPr>
          <w:noProof/>
        </w:rPr>
      </w:pPr>
      <w:r>
        <w:rPr>
          <w:noProof/>
        </w:rPr>
        <w:t>Fishbowl-Diskussion</w:t>
      </w:r>
    </w:p>
    <w:p w14:paraId="2911C57E" w14:textId="77777777" w:rsidR="002E5A00" w:rsidRDefault="002E5A00" w:rsidP="002E5A00">
      <w:pPr>
        <w:pStyle w:val="berschrift1"/>
        <w:spacing w:before="440"/>
      </w:pPr>
      <w:r>
        <w:t>Beschreibung</w:t>
      </w:r>
    </w:p>
    <w:p w14:paraId="29D241F9" w14:textId="77777777" w:rsidR="002E5A00" w:rsidRDefault="002E5A00" w:rsidP="002E5A00">
      <w:r>
        <w:t>«In der Fishbowl-Methode diskutiert eine Gruppe vor oder in der Mitte des Raums miteinander, während der Rest der Klasse die Diskutierenden beobachtet und ihnen nach Beendigung Rückmeldungen über ihr Diskussionsverhalten gibt» (Mattes, S. 54). Als oberstes Gebot gilt, dass nur innerhalb der Diskussionsrunde gesprochen werden darf.</w:t>
      </w:r>
    </w:p>
    <w:p w14:paraId="0239C713" w14:textId="77777777" w:rsidR="002E5A00" w:rsidRDefault="002E5A00" w:rsidP="002E5A00"/>
    <w:p w14:paraId="7D96E0AA" w14:textId="77777777" w:rsidR="002E5A00" w:rsidRDefault="002E5A00" w:rsidP="002E5A00">
      <w:r>
        <w:t>Die Rolle des Diskussionsleiters oder der Diskussionsleiterin kann auch ein Schüler oder eine Schülerin einnehmen.</w:t>
      </w:r>
    </w:p>
    <w:p w14:paraId="2035E5E1" w14:textId="77777777" w:rsidR="002E5A00" w:rsidRDefault="002E5A00" w:rsidP="002E5A00"/>
    <w:p w14:paraId="4EC0A68E" w14:textId="77777777" w:rsidR="002E5A00" w:rsidRDefault="002E5A00" w:rsidP="002E5A00">
      <w:r>
        <w:t>In der Diskussionsrunde steht ein Stuhl mehr, als es Teilnehmende gibt. Den freien Platz kann jemand aus der Beobachtergruppe einnehmen, um Fragen zu stellen oder seine Meinung in die Diskussion einzubringen. Die Regel, dass immer ein Stuhl frei bleiben muss, hat zur Folge, dass immer ein Teilnehmer oder eine Teilnehmerin die Diskussion verlassen muss, wenn sich ein Beobachter oder eine Beobachterin in die Runde einbringt.</w:t>
      </w:r>
    </w:p>
    <w:p w14:paraId="4FC269CE" w14:textId="77777777" w:rsidR="002E5A00" w:rsidRDefault="002E5A00" w:rsidP="002E5A00"/>
    <w:p w14:paraId="7061E3F7" w14:textId="77777777" w:rsidR="002E5A00" w:rsidRDefault="002E5A00" w:rsidP="002E5A00">
      <w:r>
        <w:t>Die Methode wird als «Fish-Bowl» bezeichnet, «weil die Diskutierenden vergleichbar den Fischen in einem Aquarium beobachtet werden» (Mattes, S. 54).</w:t>
      </w:r>
    </w:p>
    <w:p w14:paraId="76737CA7" w14:textId="77777777" w:rsidR="002E5A00" w:rsidRDefault="002E5A00" w:rsidP="002E5A00">
      <w:pPr>
        <w:pStyle w:val="berschrift1"/>
      </w:pPr>
      <w:r>
        <w:t>Einsatz</w:t>
      </w:r>
    </w:p>
    <w:p w14:paraId="478211AC" w14:textId="27E3501E" w:rsidR="002E5A00" w:rsidRDefault="002E5A00" w:rsidP="002E5A00">
      <w:r>
        <w:t>Bei dieser Methode können Argumente, die im Unterricht erarbeitet wurden</w:t>
      </w:r>
      <w:r w:rsidR="00B0075C">
        <w:t>,</w:t>
      </w:r>
      <w:r>
        <w:t xml:space="preserve"> vertieft oder persönliche Meinungen zu einem Thema diskutiert werden.</w:t>
      </w:r>
    </w:p>
    <w:p w14:paraId="63ECC8D3" w14:textId="77777777" w:rsidR="002E5A00" w:rsidRDefault="002E5A00" w:rsidP="002E5A00">
      <w:pPr>
        <w:pStyle w:val="berschrift1"/>
      </w:pPr>
      <w:r>
        <w:t>Vorbereitung</w:t>
      </w:r>
    </w:p>
    <w:p w14:paraId="0DE14296" w14:textId="77777777" w:rsidR="002E5A00" w:rsidRDefault="002E5A00" w:rsidP="002E5A00">
      <w:r>
        <w:t>Die Klasse wird in zwei Gruppen aufgeteilt: Diskutierende und Beobachtende.</w:t>
      </w:r>
    </w:p>
    <w:p w14:paraId="15C4389B" w14:textId="77777777" w:rsidR="002E5A00" w:rsidRDefault="002E5A00" w:rsidP="002E5A00">
      <w:r>
        <w:t>Eine Person nimmt die Rolle der Diskussionsleitung ein.</w:t>
      </w:r>
    </w:p>
    <w:p w14:paraId="23BC4A0F" w14:textId="77777777" w:rsidR="002E5A00" w:rsidRDefault="002E5A00" w:rsidP="002E5A00">
      <w:pPr>
        <w:pStyle w:val="berschrift1"/>
      </w:pPr>
      <w:r>
        <w:t>Hinweise</w:t>
      </w:r>
    </w:p>
    <w:p w14:paraId="0971DA53" w14:textId="56AB8DB5" w:rsidR="002E5A00" w:rsidRDefault="002E5A00" w:rsidP="002E5A00">
      <w:r>
        <w:t xml:space="preserve">Die Fragestellung zur Diskussion sollte so offen sein, dass sie in verschiedene Richtungen führen kann. Sie kann auch auf Meinungsäusserungen abzielen (z. B.: Wie stehst </w:t>
      </w:r>
      <w:r w:rsidR="00B0075C">
        <w:t>d</w:t>
      </w:r>
      <w:r>
        <w:t>u nach den letzten Unterrichtsergebnissen zu</w:t>
      </w:r>
      <w:r w:rsidR="00B0075C">
        <w:t xml:space="preserve"> </w:t>
      </w:r>
      <w:r>
        <w:t>...?), die den Einbezug des Erarbeiteten zulassen.</w:t>
      </w:r>
    </w:p>
    <w:p w14:paraId="6FD15075" w14:textId="77777777" w:rsidR="002E5A00" w:rsidRDefault="002E5A00" w:rsidP="002E5A00"/>
    <w:p w14:paraId="4C087C15" w14:textId="77777777" w:rsidR="002E5A00" w:rsidRDefault="002E5A00" w:rsidP="002E5A00">
      <w:r>
        <w:t>Nach Mattes ist es hilfreich, wenn die Beobachtenden ihre Rollen unter folgenden Fragestellungen einnehmen:</w:t>
      </w:r>
    </w:p>
    <w:p w14:paraId="7C8D1AE6" w14:textId="77777777" w:rsidR="002E5A00" w:rsidRDefault="002E5A00" w:rsidP="002E5A00">
      <w:pPr>
        <w:pStyle w:val="Aufzhlungszeichen"/>
      </w:pPr>
      <w:r>
        <w:t>Schauen die jeweils Sprechenden die Gesprächspartner an?</w:t>
      </w:r>
    </w:p>
    <w:p w14:paraId="4C4DF1A0" w14:textId="77777777" w:rsidR="002E5A00" w:rsidRDefault="002E5A00" w:rsidP="002E5A00">
      <w:pPr>
        <w:pStyle w:val="Aufzhlungszeichen"/>
      </w:pPr>
      <w:r>
        <w:t>Reden sie verständlich?</w:t>
      </w:r>
    </w:p>
    <w:p w14:paraId="653B5B91" w14:textId="77777777" w:rsidR="002E5A00" w:rsidRDefault="002E5A00" w:rsidP="002E5A00">
      <w:pPr>
        <w:pStyle w:val="Aufzhlungszeichen"/>
      </w:pPr>
      <w:r>
        <w:t>Lassen sie andere ausreden?</w:t>
      </w:r>
    </w:p>
    <w:p w14:paraId="3134BEB7" w14:textId="77777777" w:rsidR="002E5A00" w:rsidRDefault="002E5A00" w:rsidP="002E5A00">
      <w:pPr>
        <w:pStyle w:val="Aufzhlungszeichen"/>
      </w:pPr>
      <w:r>
        <w:t>Gehen sie auf die Argumente des Vorredners/der Vorrednerin ein?</w:t>
      </w:r>
    </w:p>
    <w:p w14:paraId="4F8541AE" w14:textId="77777777" w:rsidR="002E5A00" w:rsidRDefault="002E5A00" w:rsidP="002E5A00">
      <w:pPr>
        <w:pStyle w:val="Aufzhlungszeichen"/>
      </w:pPr>
      <w:r>
        <w:t>Bleiben sie beim Thema?</w:t>
      </w:r>
    </w:p>
    <w:p w14:paraId="463589D3" w14:textId="77777777" w:rsidR="002E5A00" w:rsidRDefault="002E5A00" w:rsidP="002E5A00">
      <w:pPr>
        <w:pStyle w:val="Aufzhlungszeichen"/>
      </w:pPr>
      <w:r>
        <w:t>Respektieren sie andere Meinungen?</w:t>
      </w:r>
    </w:p>
    <w:p w14:paraId="0EF546C9" w14:textId="77777777" w:rsidR="002E5A00" w:rsidRDefault="002E5A00" w:rsidP="002E5A00"/>
    <w:p w14:paraId="72A94C68" w14:textId="77777777" w:rsidR="002E5A00" w:rsidRDefault="002E5A00" w:rsidP="002E5A00">
      <w:r>
        <w:t>Wenn ein Schüler oder eine Schülerin die Diskussion leitet, sollte er/sie die folgenden Regeln kennen (nach Mattes):</w:t>
      </w:r>
    </w:p>
    <w:p w14:paraId="63E5253E" w14:textId="77777777" w:rsidR="002E5A00" w:rsidRDefault="002E5A00" w:rsidP="002E5A00">
      <w:pPr>
        <w:pStyle w:val="Aufzhlungszeichen"/>
      </w:pPr>
      <w:r>
        <w:t>Als Moderator bist du unbeteiligter Dritter.</w:t>
      </w:r>
    </w:p>
    <w:p w14:paraId="68D2B847" w14:textId="77777777" w:rsidR="002E5A00" w:rsidRDefault="002E5A00" w:rsidP="002E5A00">
      <w:pPr>
        <w:pStyle w:val="Aufzhlungszeichen"/>
      </w:pPr>
      <w:r>
        <w:t>Du erteilst das Wort.</w:t>
      </w:r>
    </w:p>
    <w:p w14:paraId="76F46630" w14:textId="77777777" w:rsidR="002E5A00" w:rsidRDefault="002E5A00" w:rsidP="002E5A00">
      <w:pPr>
        <w:pStyle w:val="Aufzhlungszeichen"/>
      </w:pPr>
      <w:r>
        <w:t>Du lässt alle Meinungen zu.</w:t>
      </w:r>
    </w:p>
    <w:p w14:paraId="19013CF2" w14:textId="77777777" w:rsidR="002E5A00" w:rsidRDefault="002E5A00" w:rsidP="002E5A00">
      <w:pPr>
        <w:pStyle w:val="Aufzhlungszeichen"/>
      </w:pPr>
      <w:r>
        <w:t xml:space="preserve">Du verbündest dich nicht mit einem der Diskutierenden. </w:t>
      </w:r>
    </w:p>
    <w:p w14:paraId="5F8BCCFB" w14:textId="77777777" w:rsidR="002E5A00" w:rsidRDefault="002E5A00" w:rsidP="002E5A00">
      <w:pPr>
        <w:pStyle w:val="Aufzhlungszeichen"/>
      </w:pPr>
      <w:r>
        <w:t>Du beruhigst die Runde, wenn sie zu laut wird.</w:t>
      </w:r>
    </w:p>
    <w:p w14:paraId="11439473" w14:textId="77777777" w:rsidR="002E5A00" w:rsidRDefault="002E5A00" w:rsidP="002E5A00">
      <w:pPr>
        <w:pStyle w:val="Aufzhlungszeichen"/>
      </w:pPr>
      <w:r>
        <w:t>Du bevorzugst und benachteiligst niemanden.</w:t>
      </w:r>
    </w:p>
    <w:p w14:paraId="68A2BC64" w14:textId="77777777" w:rsidR="002E5A00" w:rsidRDefault="002E5A00" w:rsidP="002E5A00">
      <w:pPr>
        <w:pStyle w:val="Aufzhlungszeichen"/>
      </w:pPr>
      <w:r>
        <w:t>Du fasst die Diskussionsergebnisse zusammen.</w:t>
      </w:r>
    </w:p>
    <w:p w14:paraId="46224682" w14:textId="77777777" w:rsidR="002E5A00" w:rsidRDefault="002E5A00" w:rsidP="002E5A00"/>
    <w:p w14:paraId="2BF7BE92" w14:textId="77777777" w:rsidR="002E5A00" w:rsidRDefault="002E5A00" w:rsidP="002E5A00">
      <w:pPr>
        <w:pStyle w:val="LMVQuelle"/>
        <w:framePr w:wrap="around"/>
      </w:pPr>
    </w:p>
    <w:p w14:paraId="5A56BC9B" w14:textId="093EF8F5" w:rsidR="002E5A00" w:rsidRPr="002E5A00" w:rsidRDefault="0048749A" w:rsidP="002E5A00">
      <w:pPr>
        <w:pStyle w:val="LMVQuelle"/>
        <w:framePr w:wrap="around"/>
      </w:pPr>
      <w:bookmarkStart w:id="0" w:name="_GoBack"/>
      <w:r>
        <w:t xml:space="preserve">Quelle: </w:t>
      </w:r>
      <w:r w:rsidR="00C618F1" w:rsidRPr="00421235">
        <w:rPr>
          <w:rFonts w:cs="Arial"/>
          <w:color w:val="000000"/>
        </w:rPr>
        <w:t>Reich, K. (Hg.): Methodenpool. In: url: http://methodenpool.uni-koeln.de</w:t>
      </w:r>
    </w:p>
    <w:bookmarkEnd w:id="0"/>
    <w:sectPr w:rsidR="002E5A00" w:rsidRPr="002E5A00" w:rsidSect="00321841">
      <w:headerReference w:type="default" r:id="rId9"/>
      <w:footerReference w:type="default" r:id="rId10"/>
      <w:pgSz w:w="11906" w:h="16838" w:code="9"/>
      <w:pgMar w:top="1361" w:right="1134" w:bottom="1134" w:left="1134" w:header="567" w:footer="510" w:gutter="0"/>
      <w:cols w:space="28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ADBA3" w14:textId="77777777" w:rsidR="0017564E" w:rsidRDefault="0017564E" w:rsidP="00FB0212">
      <w:pPr>
        <w:spacing w:line="240" w:lineRule="auto"/>
      </w:pPr>
      <w:r>
        <w:separator/>
      </w:r>
    </w:p>
  </w:endnote>
  <w:endnote w:type="continuationSeparator" w:id="0">
    <w:p w14:paraId="4B98CE1E" w14:textId="77777777" w:rsidR="0017564E" w:rsidRDefault="0017564E"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A3EB1" w14:textId="77777777" w:rsidR="00FB0212" w:rsidRPr="00020912" w:rsidRDefault="00FB0212">
    <w:pPr>
      <w:pStyle w:val="Fuzeile"/>
      <w:rPr>
        <w:b/>
      </w:rPr>
    </w:pPr>
    <w:r w:rsidRPr="00C966BC">
      <w:rPr>
        <w:b/>
      </w:rPr>
      <w:tab/>
    </w:r>
    <w:r w:rsidRPr="00020912">
      <w:rPr>
        <w:b/>
      </w:rPr>
      <w:t xml:space="preserve">Seite </w:t>
    </w:r>
    <w:r w:rsidRPr="00020912">
      <w:rPr>
        <w:b/>
      </w:rPr>
      <w:fldChar w:fldCharType="begin"/>
    </w:r>
    <w:r w:rsidRPr="00020912">
      <w:rPr>
        <w:b/>
      </w:rPr>
      <w:instrText xml:space="preserve"> PAGE  \* Arabic  \* MERGEFORMAT </w:instrText>
    </w:r>
    <w:r w:rsidRPr="00020912">
      <w:rPr>
        <w:b/>
      </w:rPr>
      <w:fldChar w:fldCharType="separate"/>
    </w:r>
    <w:r w:rsidR="00AB5CAB">
      <w:rPr>
        <w:b/>
        <w:noProof/>
      </w:rPr>
      <w:t>1</w:t>
    </w:r>
    <w:r w:rsidRPr="00020912">
      <w:rPr>
        <w:b/>
      </w:rPr>
      <w:fldChar w:fldCharType="end"/>
    </w:r>
    <w:r w:rsidRPr="00020912">
      <w:rPr>
        <w:b/>
      </w:rPr>
      <w:t>/</w:t>
    </w:r>
    <w:r w:rsidR="001809AA" w:rsidRPr="00020912">
      <w:rPr>
        <w:b/>
      </w:rPr>
      <w:fldChar w:fldCharType="begin"/>
    </w:r>
    <w:r w:rsidR="001809AA" w:rsidRPr="00020912">
      <w:rPr>
        <w:b/>
      </w:rPr>
      <w:instrText xml:space="preserve"> NUMPAGES  \* Arabic  \* MERGEFORMAT </w:instrText>
    </w:r>
    <w:r w:rsidR="001809AA" w:rsidRPr="00020912">
      <w:rPr>
        <w:b/>
      </w:rPr>
      <w:fldChar w:fldCharType="separate"/>
    </w:r>
    <w:r w:rsidR="00AB5CAB">
      <w:rPr>
        <w:b/>
        <w:noProof/>
      </w:rPr>
      <w:t>1</w:t>
    </w:r>
    <w:r w:rsidR="001809AA" w:rsidRPr="00020912">
      <w:rPr>
        <w:b/>
        <w:noProof/>
      </w:rPr>
      <w:fldChar w:fldCharType="end"/>
    </w:r>
  </w:p>
  <w:p w14:paraId="3CD3EF6E" w14:textId="77777777" w:rsidR="00FB0212" w:rsidRDefault="009810F5">
    <w:pPr>
      <w:pStyle w:val="Fuzeile"/>
    </w:pPr>
    <w:r>
      <w:rPr>
        <w:noProof/>
        <w:lang w:val="de-DE" w:eastAsia="de-DE"/>
      </w:rPr>
      <w:drawing>
        <wp:anchor distT="0" distB="0" distL="114300" distR="114300" simplePos="0" relativeHeight="251659263" behindDoc="1" locked="1" layoutInCell="1" allowOverlap="1" wp14:anchorId="79061D55" wp14:editId="7AA0500B">
          <wp:simplePos x="0" y="0"/>
          <wp:positionH relativeFrom="page">
            <wp:posOffset>323850</wp:posOffset>
          </wp:positionH>
          <wp:positionV relativeFrom="page">
            <wp:posOffset>10213816</wp:posOffset>
          </wp:positionV>
          <wp:extent cx="552600" cy="18144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600" cy="181440"/>
                  </a:xfrm>
                  <a:prstGeom prst="rect">
                    <a:avLst/>
                  </a:prstGeom>
                </pic:spPr>
              </pic:pic>
            </a:graphicData>
          </a:graphic>
          <wp14:sizeRelH relativeFrom="margin">
            <wp14:pctWidth>0</wp14:pctWidth>
          </wp14:sizeRelH>
          <wp14:sizeRelV relativeFrom="margin">
            <wp14:pctHeight>0</wp14:pctHeight>
          </wp14:sizeRelV>
        </wp:anchor>
      </w:drawing>
    </w:r>
    <w:r w:rsidR="00FB0212">
      <w:tab/>
      <w:t xml:space="preserve">© Lehrmittelverlag </w:t>
    </w:r>
    <w:r w:rsidR="00FB0212">
      <w:rPr>
        <w:noProof/>
      </w:rPr>
      <w:t>St.Gallen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E70C8" w14:textId="77777777" w:rsidR="0017564E" w:rsidRDefault="0017564E" w:rsidP="00FB0212">
      <w:pPr>
        <w:spacing w:line="240" w:lineRule="auto"/>
      </w:pPr>
    </w:p>
  </w:footnote>
  <w:footnote w:type="continuationSeparator" w:id="0">
    <w:p w14:paraId="2A03EC70" w14:textId="77777777" w:rsidR="0017564E" w:rsidRDefault="0017564E" w:rsidP="00FB021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E3A4" w14:textId="2976D10D" w:rsidR="00FB0212" w:rsidRPr="00020912" w:rsidRDefault="00AB5CAB">
    <w:pPr>
      <w:pStyle w:val="Kopfzeile"/>
    </w:pPr>
    <w:r>
      <w:t>Medien – Programmierte Umwelt</w:t>
    </w:r>
    <w:r w:rsidR="00FB0212">
      <w:tab/>
    </w:r>
    <w:r w:rsidR="002E5A00">
      <w:rPr>
        <w:b/>
      </w:rPr>
      <w:t>Programmieren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26B53E"/>
    <w:lvl w:ilvl="0">
      <w:start w:val="1"/>
      <w:numFmt w:val="decimal"/>
      <w:lvlText w:val="%1."/>
      <w:lvlJc w:val="left"/>
      <w:pPr>
        <w:tabs>
          <w:tab w:val="num" w:pos="1492"/>
        </w:tabs>
        <w:ind w:left="1492" w:hanging="360"/>
      </w:pPr>
    </w:lvl>
  </w:abstractNum>
  <w:abstractNum w:abstractNumId="1">
    <w:nsid w:val="FFFFFF7D"/>
    <w:multiLevelType w:val="singleLevel"/>
    <w:tmpl w:val="50F07FBC"/>
    <w:lvl w:ilvl="0">
      <w:start w:val="1"/>
      <w:numFmt w:val="decimal"/>
      <w:lvlText w:val="%1."/>
      <w:lvlJc w:val="left"/>
      <w:pPr>
        <w:tabs>
          <w:tab w:val="num" w:pos="1209"/>
        </w:tabs>
        <w:ind w:left="1209" w:hanging="360"/>
      </w:pPr>
    </w:lvl>
  </w:abstractNum>
  <w:abstractNum w:abstractNumId="2">
    <w:nsid w:val="FFFFFF7E"/>
    <w:multiLevelType w:val="singleLevel"/>
    <w:tmpl w:val="E736BD26"/>
    <w:lvl w:ilvl="0">
      <w:start w:val="1"/>
      <w:numFmt w:val="decimal"/>
      <w:lvlText w:val="%1."/>
      <w:lvlJc w:val="left"/>
      <w:pPr>
        <w:tabs>
          <w:tab w:val="num" w:pos="926"/>
        </w:tabs>
        <w:ind w:left="926" w:hanging="360"/>
      </w:pPr>
    </w:lvl>
  </w:abstractNum>
  <w:abstractNum w:abstractNumId="3">
    <w:nsid w:val="FFFFFF7F"/>
    <w:multiLevelType w:val="singleLevel"/>
    <w:tmpl w:val="D170549E"/>
    <w:lvl w:ilvl="0">
      <w:start w:val="1"/>
      <w:numFmt w:val="decimal"/>
      <w:lvlText w:val="%1."/>
      <w:lvlJc w:val="left"/>
      <w:pPr>
        <w:tabs>
          <w:tab w:val="num" w:pos="643"/>
        </w:tabs>
        <w:ind w:left="643" w:hanging="360"/>
      </w:pPr>
    </w:lvl>
  </w:abstractNum>
  <w:abstractNum w:abstractNumId="4">
    <w:nsid w:val="FFFFFF80"/>
    <w:multiLevelType w:val="singleLevel"/>
    <w:tmpl w:val="BF92C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18B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0C36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C8FE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909C88"/>
    <w:lvl w:ilvl="0">
      <w:start w:val="1"/>
      <w:numFmt w:val="decimal"/>
      <w:lvlText w:val="%1."/>
      <w:lvlJc w:val="left"/>
      <w:pPr>
        <w:tabs>
          <w:tab w:val="num" w:pos="360"/>
        </w:tabs>
        <w:ind w:left="360" w:hanging="360"/>
      </w:pPr>
    </w:lvl>
  </w:abstractNum>
  <w:abstractNum w:abstractNumId="9">
    <w:nsid w:val="FFFFFF89"/>
    <w:multiLevelType w:val="singleLevel"/>
    <w:tmpl w:val="98A8026A"/>
    <w:lvl w:ilvl="0">
      <w:start w:val="1"/>
      <w:numFmt w:val="bullet"/>
      <w:lvlText w:val=""/>
      <w:lvlJc w:val="left"/>
      <w:pPr>
        <w:tabs>
          <w:tab w:val="num" w:pos="360"/>
        </w:tabs>
        <w:ind w:left="360" w:hanging="360"/>
      </w:pPr>
      <w:rPr>
        <w:rFonts w:ascii="Symbol" w:hAnsi="Symbol" w:hint="default"/>
      </w:rPr>
    </w:lvl>
  </w:abstractNum>
  <w:abstractNum w:abstractNumId="10">
    <w:nsid w:val="3FD04BBF"/>
    <w:multiLevelType w:val="multilevel"/>
    <w:tmpl w:val="2688B074"/>
    <w:styleLink w:val="LMVAufz"/>
    <w:lvl w:ilvl="0">
      <w:start w:val="1"/>
      <w:numFmt w:val="bullet"/>
      <w:pStyle w:val="Aufzhlungszeichen"/>
      <w:lvlText w:val="–"/>
      <w:lvlJc w:val="left"/>
      <w:pPr>
        <w:tabs>
          <w:tab w:val="num" w:pos="142"/>
        </w:tabs>
        <w:ind w:left="142" w:hanging="142"/>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11">
    <w:nsid w:val="5F016CE3"/>
    <w:multiLevelType w:val="multilevel"/>
    <w:tmpl w:val="2688B074"/>
    <w:numStyleLink w:val="LMVAufz"/>
  </w:abstractNum>
  <w:abstractNum w:abstractNumId="12">
    <w:nsid w:val="61FA7EE1"/>
    <w:multiLevelType w:val="multilevel"/>
    <w:tmpl w:val="48E0256E"/>
    <w:styleLink w:val="LMVListe"/>
    <w:lvl w:ilvl="0">
      <w:start w:val="1"/>
      <w:numFmt w:val="decimal"/>
      <w:pStyle w:val="Liste"/>
      <w:lvlText w:val="%1."/>
      <w:lvlJc w:val="right"/>
      <w:pPr>
        <w:tabs>
          <w:tab w:val="num" w:pos="284"/>
        </w:tabs>
        <w:ind w:left="284" w:hanging="57"/>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737"/>
  <w:drawingGridVerticalSpacing w:val="221"/>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00"/>
    <w:rsid w:val="00020912"/>
    <w:rsid w:val="000536B5"/>
    <w:rsid w:val="00077474"/>
    <w:rsid w:val="000F3DE6"/>
    <w:rsid w:val="00105A6C"/>
    <w:rsid w:val="00170D9E"/>
    <w:rsid w:val="0017564E"/>
    <w:rsid w:val="001809AA"/>
    <w:rsid w:val="00186147"/>
    <w:rsid w:val="001E1F6D"/>
    <w:rsid w:val="00225A95"/>
    <w:rsid w:val="002502B0"/>
    <w:rsid w:val="00251786"/>
    <w:rsid w:val="002E5A00"/>
    <w:rsid w:val="00306D4E"/>
    <w:rsid w:val="00314D27"/>
    <w:rsid w:val="00321841"/>
    <w:rsid w:val="00342238"/>
    <w:rsid w:val="003838FC"/>
    <w:rsid w:val="003B66F4"/>
    <w:rsid w:val="003E14BF"/>
    <w:rsid w:val="003F00C0"/>
    <w:rsid w:val="004071A2"/>
    <w:rsid w:val="004202F9"/>
    <w:rsid w:val="0048749A"/>
    <w:rsid w:val="004978B5"/>
    <w:rsid w:val="004D7D20"/>
    <w:rsid w:val="00525EF5"/>
    <w:rsid w:val="00531F79"/>
    <w:rsid w:val="00542FC8"/>
    <w:rsid w:val="00552732"/>
    <w:rsid w:val="006542BD"/>
    <w:rsid w:val="0067080D"/>
    <w:rsid w:val="0069632F"/>
    <w:rsid w:val="007030A6"/>
    <w:rsid w:val="0074357E"/>
    <w:rsid w:val="00752325"/>
    <w:rsid w:val="00761683"/>
    <w:rsid w:val="007B4AC6"/>
    <w:rsid w:val="007C5C29"/>
    <w:rsid w:val="007D17AB"/>
    <w:rsid w:val="007D6F67"/>
    <w:rsid w:val="007D7235"/>
    <w:rsid w:val="007E2A2C"/>
    <w:rsid w:val="00810980"/>
    <w:rsid w:val="00823406"/>
    <w:rsid w:val="0086632E"/>
    <w:rsid w:val="00885ED1"/>
    <w:rsid w:val="008C07AF"/>
    <w:rsid w:val="008D3A9F"/>
    <w:rsid w:val="009161C4"/>
    <w:rsid w:val="00932C5C"/>
    <w:rsid w:val="00941A48"/>
    <w:rsid w:val="009577BF"/>
    <w:rsid w:val="009810F5"/>
    <w:rsid w:val="009B3439"/>
    <w:rsid w:val="009D5780"/>
    <w:rsid w:val="00A368BB"/>
    <w:rsid w:val="00A67B59"/>
    <w:rsid w:val="00A951EC"/>
    <w:rsid w:val="00AA10D7"/>
    <w:rsid w:val="00AB5CAB"/>
    <w:rsid w:val="00AD3C46"/>
    <w:rsid w:val="00B0075C"/>
    <w:rsid w:val="00B21936"/>
    <w:rsid w:val="00B30255"/>
    <w:rsid w:val="00B846C6"/>
    <w:rsid w:val="00B90177"/>
    <w:rsid w:val="00BB5AE8"/>
    <w:rsid w:val="00BE21F3"/>
    <w:rsid w:val="00BE7A75"/>
    <w:rsid w:val="00BF48FA"/>
    <w:rsid w:val="00C44D44"/>
    <w:rsid w:val="00C6038B"/>
    <w:rsid w:val="00C618F1"/>
    <w:rsid w:val="00C840A9"/>
    <w:rsid w:val="00C966BC"/>
    <w:rsid w:val="00CB7519"/>
    <w:rsid w:val="00D53554"/>
    <w:rsid w:val="00D61051"/>
    <w:rsid w:val="00D615EE"/>
    <w:rsid w:val="00D673E3"/>
    <w:rsid w:val="00D8526B"/>
    <w:rsid w:val="00DA3715"/>
    <w:rsid w:val="00DA4F15"/>
    <w:rsid w:val="00DC7851"/>
    <w:rsid w:val="00DE194C"/>
    <w:rsid w:val="00E21736"/>
    <w:rsid w:val="00E6707D"/>
    <w:rsid w:val="00EF7DFD"/>
    <w:rsid w:val="00F70BDE"/>
    <w:rsid w:val="00F81AF7"/>
    <w:rsid w:val="00F92135"/>
    <w:rsid w:val="00FA1220"/>
    <w:rsid w:val="00FB0212"/>
    <w:rsid w:val="00FF440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A9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846C6"/>
  </w:style>
  <w:style w:type="paragraph" w:styleId="berschrift1">
    <w:name w:val="heading 1"/>
    <w:basedOn w:val="Standard"/>
    <w:next w:val="Standard"/>
    <w:link w:val="berschrift1Zeiche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eiche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0536B5"/>
    <w:rPr>
      <w:color w:val="auto"/>
      <w:u w:val="none"/>
    </w:rPr>
  </w:style>
  <w:style w:type="character" w:styleId="Gesichte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eichen"/>
    <w:uiPriority w:val="99"/>
    <w:unhideWhenUsed/>
    <w:rsid w:val="00FB0212"/>
    <w:pPr>
      <w:tabs>
        <w:tab w:val="right" w:pos="10206"/>
      </w:tabs>
      <w:spacing w:line="240" w:lineRule="auto"/>
      <w:ind w:left="-567" w:right="-567"/>
    </w:pPr>
    <w:rPr>
      <w:sz w:val="15"/>
    </w:rPr>
  </w:style>
  <w:style w:type="character" w:customStyle="1" w:styleId="KopfzeileZeichen">
    <w:name w:val="Kopfzeile Zeichen"/>
    <w:basedOn w:val="Absatzstandardschriftart"/>
    <w:link w:val="Kopfzeile"/>
    <w:uiPriority w:val="99"/>
    <w:rsid w:val="00FB0212"/>
    <w:rPr>
      <w:sz w:val="15"/>
    </w:rPr>
  </w:style>
  <w:style w:type="paragraph" w:styleId="Fuzeile">
    <w:name w:val="footer"/>
    <w:basedOn w:val="Standard"/>
    <w:link w:val="FuzeileZeichen"/>
    <w:uiPriority w:val="99"/>
    <w:unhideWhenUsed/>
    <w:rsid w:val="00FB0212"/>
    <w:pPr>
      <w:tabs>
        <w:tab w:val="right" w:pos="10206"/>
      </w:tabs>
      <w:spacing w:line="284" w:lineRule="exact"/>
      <w:ind w:left="-567" w:right="-567"/>
    </w:pPr>
    <w:rPr>
      <w:sz w:val="15"/>
    </w:rPr>
  </w:style>
  <w:style w:type="character" w:customStyle="1" w:styleId="FuzeileZeichen">
    <w:name w:val="Fußzeile Zeichen"/>
    <w:basedOn w:val="Absatzstandardschriftart"/>
    <w:link w:val="Fuzeile"/>
    <w:uiPriority w:val="99"/>
    <w:rsid w:val="00FB0212"/>
    <w:rPr>
      <w:sz w:val="15"/>
    </w:rPr>
  </w:style>
  <w:style w:type="paragraph" w:styleId="Untertitel">
    <w:name w:val="Subtitle"/>
    <w:basedOn w:val="Standard"/>
    <w:next w:val="Standard"/>
    <w:link w:val="UntertitelZeiche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eichen">
    <w:name w:val="Untertitel Zeiche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eiche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eichen">
    <w:name w:val="Titel Zeiche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eichen">
    <w:name w:val="Überschrift 1 Zeichen"/>
    <w:basedOn w:val="Absatzstandardschriftart"/>
    <w:link w:val="berschrift1"/>
    <w:uiPriority w:val="9"/>
    <w:rsid w:val="00E21736"/>
    <w:rPr>
      <w:rFonts w:eastAsiaTheme="majorEastAsia" w:cstheme="majorBidi"/>
      <w:bCs/>
      <w:sz w:val="26"/>
      <w:szCs w:val="28"/>
    </w:rPr>
  </w:style>
  <w:style w:type="character" w:customStyle="1" w:styleId="berschrift2Zeichen">
    <w:name w:val="Überschrift 2 Zeichen"/>
    <w:basedOn w:val="Absatzstandardschriftart"/>
    <w:link w:val="berschrift2"/>
    <w:uiPriority w:val="9"/>
    <w:rsid w:val="00E21736"/>
    <w:rPr>
      <w:rFonts w:eastAsiaTheme="majorEastAsia" w:cstheme="majorBidi"/>
      <w:b/>
      <w:bCs/>
      <w:szCs w:val="26"/>
    </w:rPr>
  </w:style>
  <w:style w:type="character" w:customStyle="1" w:styleId="berschrift3Zeichen">
    <w:name w:val="Überschrift 3 Zeiche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eiche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eichen">
    <w:name w:val="Fußnotentext Zeiche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2E5A00"/>
    <w:pPr>
      <w:framePr w:w="9639" w:h="454" w:hRule="exact" w:wrap="around" w:vAnchor="page" w:hAnchor="page" w:x="1135" w:y="15423" w:anchorLock="1"/>
      <w:spacing w:line="180" w:lineRule="atLeast"/>
    </w:pPr>
    <w:rPr>
      <w:sz w:val="15"/>
    </w:rPr>
  </w:style>
  <w:style w:type="table" w:styleId="Tabellenraster">
    <w:name w:val="Table Grid"/>
    <w:basedOn w:val="NormaleTabelle"/>
    <w:uiPriority w:val="59"/>
    <w:rsid w:val="00180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MVTabelle">
    <w:name w:val="LMV_Tabelle"/>
    <w:basedOn w:val="NormaleTabelle"/>
    <w:uiPriority w:val="99"/>
    <w:rsid w:val="007D17AB"/>
    <w:pPr>
      <w:spacing w:line="200" w:lineRule="atLeast"/>
      <w:ind w:left="113" w:right="113"/>
    </w:pPr>
    <w:rPr>
      <w:sz w:val="16"/>
    </w:r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eichen"/>
    <w:uiPriority w:val="99"/>
    <w:semiHidden/>
    <w:unhideWhenUsed/>
    <w:rsid w:val="00542FC8"/>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81" w:type="dxa"/>
        <w:left w:w="0" w:type="dxa"/>
        <w:bottom w:w="181"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846C6"/>
  </w:style>
  <w:style w:type="paragraph" w:styleId="berschrift1">
    <w:name w:val="heading 1"/>
    <w:basedOn w:val="Standard"/>
    <w:next w:val="Standard"/>
    <w:link w:val="berschrift1Zeiche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eiche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0536B5"/>
    <w:rPr>
      <w:color w:val="auto"/>
      <w:u w:val="none"/>
    </w:rPr>
  </w:style>
  <w:style w:type="character" w:styleId="Gesichte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eichen"/>
    <w:uiPriority w:val="99"/>
    <w:unhideWhenUsed/>
    <w:rsid w:val="00FB0212"/>
    <w:pPr>
      <w:tabs>
        <w:tab w:val="right" w:pos="10206"/>
      </w:tabs>
      <w:spacing w:line="240" w:lineRule="auto"/>
      <w:ind w:left="-567" w:right="-567"/>
    </w:pPr>
    <w:rPr>
      <w:sz w:val="15"/>
    </w:rPr>
  </w:style>
  <w:style w:type="character" w:customStyle="1" w:styleId="KopfzeileZeichen">
    <w:name w:val="Kopfzeile Zeichen"/>
    <w:basedOn w:val="Absatzstandardschriftart"/>
    <w:link w:val="Kopfzeile"/>
    <w:uiPriority w:val="99"/>
    <w:rsid w:val="00FB0212"/>
    <w:rPr>
      <w:sz w:val="15"/>
    </w:rPr>
  </w:style>
  <w:style w:type="paragraph" w:styleId="Fuzeile">
    <w:name w:val="footer"/>
    <w:basedOn w:val="Standard"/>
    <w:link w:val="FuzeileZeichen"/>
    <w:uiPriority w:val="99"/>
    <w:unhideWhenUsed/>
    <w:rsid w:val="00FB0212"/>
    <w:pPr>
      <w:tabs>
        <w:tab w:val="right" w:pos="10206"/>
      </w:tabs>
      <w:spacing w:line="284" w:lineRule="exact"/>
      <w:ind w:left="-567" w:right="-567"/>
    </w:pPr>
    <w:rPr>
      <w:sz w:val="15"/>
    </w:rPr>
  </w:style>
  <w:style w:type="character" w:customStyle="1" w:styleId="FuzeileZeichen">
    <w:name w:val="Fußzeile Zeichen"/>
    <w:basedOn w:val="Absatzstandardschriftart"/>
    <w:link w:val="Fuzeile"/>
    <w:uiPriority w:val="99"/>
    <w:rsid w:val="00FB0212"/>
    <w:rPr>
      <w:sz w:val="15"/>
    </w:rPr>
  </w:style>
  <w:style w:type="paragraph" w:styleId="Untertitel">
    <w:name w:val="Subtitle"/>
    <w:basedOn w:val="Standard"/>
    <w:next w:val="Standard"/>
    <w:link w:val="UntertitelZeiche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eichen">
    <w:name w:val="Untertitel Zeiche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eiche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eichen">
    <w:name w:val="Titel Zeiche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eichen">
    <w:name w:val="Überschrift 1 Zeichen"/>
    <w:basedOn w:val="Absatzstandardschriftart"/>
    <w:link w:val="berschrift1"/>
    <w:uiPriority w:val="9"/>
    <w:rsid w:val="00E21736"/>
    <w:rPr>
      <w:rFonts w:eastAsiaTheme="majorEastAsia" w:cstheme="majorBidi"/>
      <w:bCs/>
      <w:sz w:val="26"/>
      <w:szCs w:val="28"/>
    </w:rPr>
  </w:style>
  <w:style w:type="character" w:customStyle="1" w:styleId="berschrift2Zeichen">
    <w:name w:val="Überschrift 2 Zeichen"/>
    <w:basedOn w:val="Absatzstandardschriftart"/>
    <w:link w:val="berschrift2"/>
    <w:uiPriority w:val="9"/>
    <w:rsid w:val="00E21736"/>
    <w:rPr>
      <w:rFonts w:eastAsiaTheme="majorEastAsia" w:cstheme="majorBidi"/>
      <w:b/>
      <w:bCs/>
      <w:szCs w:val="26"/>
    </w:rPr>
  </w:style>
  <w:style w:type="character" w:customStyle="1" w:styleId="berschrift3Zeichen">
    <w:name w:val="Überschrift 3 Zeiche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eiche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eichen">
    <w:name w:val="Fußnotentext Zeiche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2E5A00"/>
    <w:pPr>
      <w:framePr w:w="9639" w:h="454" w:hRule="exact" w:wrap="around" w:vAnchor="page" w:hAnchor="page" w:x="1135" w:y="15423" w:anchorLock="1"/>
      <w:spacing w:line="180" w:lineRule="atLeast"/>
    </w:pPr>
    <w:rPr>
      <w:sz w:val="15"/>
    </w:rPr>
  </w:style>
  <w:style w:type="table" w:styleId="Tabellenraster">
    <w:name w:val="Table Grid"/>
    <w:basedOn w:val="NormaleTabelle"/>
    <w:uiPriority w:val="59"/>
    <w:rsid w:val="00180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MVTabelle">
    <w:name w:val="LMV_Tabelle"/>
    <w:basedOn w:val="NormaleTabelle"/>
    <w:uiPriority w:val="99"/>
    <w:rsid w:val="007D17AB"/>
    <w:pPr>
      <w:spacing w:line="200" w:lineRule="atLeast"/>
      <w:ind w:left="113" w:right="113"/>
    </w:pPr>
    <w:rPr>
      <w:sz w:val="16"/>
    </w:r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eichen"/>
    <w:uiPriority w:val="99"/>
    <w:semiHidden/>
    <w:unhideWhenUsed/>
    <w:rsid w:val="00542FC8"/>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81" w:type="dxa"/>
        <w:left w:w="0" w:type="dxa"/>
        <w:bottom w:w="181"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Z&#246;pfel\AppData\Roaming\Microsoft\Templates\LMV_SG_inform-at-21.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950D-EDFA-5B42-B759-25AE80B5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\Users\Christian Zöpfel\AppData\Roaming\Microsoft\Templates\LMV_SG_inform-at-21.dotx</Template>
  <TotalTime>0</TotalTime>
  <Pages>1</Pages>
  <Words>340</Words>
  <Characters>2149</Characters>
  <Application>Microsoft Macintosh Word</Application>
  <DocSecurity>0</DocSecurity>
  <Lines>17</Lines>
  <Paragraphs>4</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
      <vt:lpstr>Beschreibung</vt:lpstr>
      <vt:lpstr>Einsatz</vt:lpstr>
      <vt:lpstr>Vorbereitung</vt:lpstr>
      <vt:lpstr>Hinweise</vt:lpstr>
    </vt:vector>
  </TitlesOfParts>
  <Company>Lehrmittelverlag St.Gallen</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Zöpfel</dc:creator>
  <cp:lastModifiedBy>xxx xxx</cp:lastModifiedBy>
  <cp:revision>3</cp:revision>
  <cp:lastPrinted>2017-04-07T16:30:00Z</cp:lastPrinted>
  <dcterms:created xsi:type="dcterms:W3CDTF">2017-04-07T16:30:00Z</dcterms:created>
  <dcterms:modified xsi:type="dcterms:W3CDTF">2017-04-07T16:30:00Z</dcterms:modified>
</cp:coreProperties>
</file>